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5E925" w14:textId="7609B429" w:rsidR="005F2492" w:rsidRDefault="005F2492"/>
    <w:p w14:paraId="28E25C9F" w14:textId="77777777" w:rsidR="00F37868" w:rsidRPr="00F37868" w:rsidRDefault="00F37868" w:rsidP="00F37868"/>
    <w:p w14:paraId="1D0DCA76" w14:textId="358CAEF5" w:rsidR="00F37868" w:rsidRDefault="00F37868" w:rsidP="00F37868">
      <w:pPr>
        <w:spacing w:after="0" w:line="240" w:lineRule="auto"/>
      </w:pPr>
    </w:p>
    <w:p w14:paraId="1F393C42" w14:textId="60BFF72C" w:rsidR="00A53AB6" w:rsidRDefault="00B23182" w:rsidP="00A53AB6">
      <w:pPr>
        <w:rPr>
          <w:i/>
          <w:iCs/>
        </w:rPr>
      </w:pPr>
      <w:r>
        <w:rPr>
          <w:i/>
          <w:iCs/>
        </w:rPr>
        <w:t>School Year 2024-2025</w:t>
      </w:r>
    </w:p>
    <w:p w14:paraId="05846CBA" w14:textId="173CF8DD" w:rsidR="00A53AB6" w:rsidRPr="00A53AB6" w:rsidRDefault="00A53AB6" w:rsidP="00A53AB6">
      <w:r w:rsidRPr="00A53AB6">
        <w:rPr>
          <w:i/>
          <w:iCs/>
        </w:rPr>
        <w:t>Due to the ongoing pandemic, Peavine School will implement several safety procedures and protocols. The implementation of these will continue until it is deemed to safely return to normal procedures and protocols, as determined by the CDC, OSDE and/or The Oklahoma Dept. of Health.</w:t>
      </w:r>
    </w:p>
    <w:p w14:paraId="444BC588" w14:textId="679DFCCC" w:rsidR="00A53AB6" w:rsidRPr="00A53AB6" w:rsidRDefault="00A53AB6" w:rsidP="00A53AB6">
      <w:r w:rsidRPr="00A53AB6">
        <w:rPr>
          <w:i/>
          <w:iCs/>
        </w:rPr>
        <w:t>All students will enter the building at one (1), central location. This point of entrance will be the Extended Care Entrance on the North side of the building. Masks will not be required; however, they will be optional. Students and staff may wear masks if they so desire. Upon arrival, each student will have their temperature checked by an employee. Any student who registers a temperature of 100 degrees or greater, will immediately be isolated in a different area. After a period of 5</w:t>
      </w:r>
      <w:r>
        <w:rPr>
          <w:i/>
          <w:iCs/>
        </w:rPr>
        <w:t>-</w:t>
      </w:r>
      <w:r w:rsidRPr="00A53AB6">
        <w:rPr>
          <w:i/>
          <w:iCs/>
        </w:rPr>
        <w:t>10, minutes their temperature will be checked again. If they continue to register a temperature of 100 degrees or more, parents will immediately be notified to pick the student up from school. Students shall not return to school until they have been free of high temperatures for a minimum of 24 hours. Parents if you bring your student(s) to school, please allow extra time each morning for this process, as we will need you to wait until your child has had their temperature checked, before leaving.</w:t>
      </w:r>
    </w:p>
    <w:p w14:paraId="29E5C175" w14:textId="77777777" w:rsidR="00A53AB6" w:rsidRPr="00A53AB6" w:rsidRDefault="00A53AB6" w:rsidP="00A53AB6">
      <w:r w:rsidRPr="00A53AB6">
        <w:rPr>
          <w:i/>
          <w:iCs/>
        </w:rPr>
        <w:t>     All staff members will be checked in the same manner and will not be allowed to return to work until they too have been free of high temperatures for a minimum of 24 hours.</w:t>
      </w:r>
    </w:p>
    <w:p w14:paraId="6E3B712E" w14:textId="77777777" w:rsidR="00A53AB6" w:rsidRPr="00A53AB6" w:rsidRDefault="00A53AB6" w:rsidP="00A53AB6">
      <w:r w:rsidRPr="00A53AB6">
        <w:rPr>
          <w:i/>
          <w:iCs/>
        </w:rPr>
        <w:t>     Any student or staff member who registers a temperature of 100 degrees or more at any time during the day, will immediately be sent home. It is very important that we have current contact information and phone numbers for your student(s).</w:t>
      </w:r>
    </w:p>
    <w:p w14:paraId="7971DD14" w14:textId="77777777" w:rsidR="00A53AB6" w:rsidRPr="00A53AB6" w:rsidRDefault="00A53AB6" w:rsidP="00A53AB6">
      <w:r w:rsidRPr="00A53AB6">
        <w:rPr>
          <w:i/>
          <w:iCs/>
        </w:rPr>
        <w:t>     Additional sanitizing steps will continue to be followed in all facilities as part of a daily routine.</w:t>
      </w:r>
    </w:p>
    <w:p w14:paraId="203B53B6" w14:textId="77777777" w:rsidR="00A53AB6" w:rsidRPr="00A53AB6" w:rsidRDefault="00A53AB6" w:rsidP="00A53AB6">
      <w:r w:rsidRPr="00A53AB6">
        <w:rPr>
          <w:i/>
          <w:iCs/>
        </w:rPr>
        <w:t>     Campus visitors will be limited to the Central Office. Visitors will not be allowed to go into the hallways or classrooms.</w:t>
      </w:r>
      <w:bookmarkStart w:id="0" w:name="_GoBack1"/>
      <w:bookmarkEnd w:id="0"/>
    </w:p>
    <w:p w14:paraId="1F0721F2" w14:textId="77777777" w:rsidR="00A53AB6" w:rsidRPr="00A53AB6" w:rsidRDefault="00A53AB6" w:rsidP="00A53AB6">
      <w:r w:rsidRPr="00A53AB6">
        <w:rPr>
          <w:i/>
          <w:iCs/>
        </w:rPr>
        <w:t>     It is recommended that both students and staff have their temperatures checked before leaving home for school, each day.</w:t>
      </w:r>
    </w:p>
    <w:p w14:paraId="6FADF68F" w14:textId="77777777" w:rsidR="00A53AB6" w:rsidRPr="00A53AB6" w:rsidRDefault="00A53AB6" w:rsidP="00A53AB6">
      <w:r w:rsidRPr="00A53AB6">
        <w:rPr>
          <w:i/>
          <w:iCs/>
        </w:rPr>
        <w:t>     In the event, of exposure by student or staff, we will communicate that information to all appropriate parties as quickly as possible.</w:t>
      </w:r>
    </w:p>
    <w:p w14:paraId="67231406" w14:textId="47C41DF2" w:rsidR="00895FAD" w:rsidRPr="00895FAD" w:rsidRDefault="00895FAD" w:rsidP="00895FAD">
      <w:pPr>
        <w:tabs>
          <w:tab w:val="left" w:pos="2323"/>
        </w:tabs>
      </w:pPr>
      <w:r>
        <w:tab/>
      </w:r>
    </w:p>
    <w:sectPr w:rsidR="00895FAD" w:rsidRPr="00895FAD" w:rsidSect="0030128B">
      <w:headerReference w:type="default" r:id="rId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44332" w14:textId="77777777" w:rsidR="002F2706" w:rsidRDefault="002F2706" w:rsidP="00D8052C">
      <w:pPr>
        <w:spacing w:after="0" w:line="240" w:lineRule="auto"/>
      </w:pPr>
      <w:r>
        <w:separator/>
      </w:r>
    </w:p>
  </w:endnote>
  <w:endnote w:type="continuationSeparator" w:id="0">
    <w:p w14:paraId="726C66BD" w14:textId="77777777" w:rsidR="002F2706" w:rsidRDefault="002F2706" w:rsidP="00D80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91974" w14:textId="77777777" w:rsidR="002F2706" w:rsidRDefault="002F2706" w:rsidP="00D8052C">
      <w:pPr>
        <w:spacing w:after="0" w:line="240" w:lineRule="auto"/>
      </w:pPr>
      <w:r>
        <w:separator/>
      </w:r>
    </w:p>
  </w:footnote>
  <w:footnote w:type="continuationSeparator" w:id="0">
    <w:p w14:paraId="017896A8" w14:textId="77777777" w:rsidR="002F2706" w:rsidRDefault="002F2706" w:rsidP="00D80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0A952" w14:textId="62C4EBB5" w:rsidR="0030128B" w:rsidRDefault="0030128B">
    <w:pPr>
      <w:pStyle w:val="Header"/>
      <w:rPr>
        <w:rFonts w:ascii="Times New Roman" w:hAnsi="Times New Roman" w:cs="Times New Roman"/>
      </w:rPr>
    </w:pPr>
    <w:r w:rsidRPr="00D8052C">
      <w:rPr>
        <w:rFonts w:ascii="Times New Roman" w:hAnsi="Times New Roman" w:cs="Times New Roman"/>
        <w:noProof/>
      </w:rPr>
      <w:drawing>
        <wp:anchor distT="0" distB="0" distL="114300" distR="114300" simplePos="0" relativeHeight="251659264" behindDoc="1" locked="0" layoutInCell="1" allowOverlap="1" wp14:anchorId="179C5CB1" wp14:editId="30A08520">
          <wp:simplePos x="0" y="0"/>
          <wp:positionH relativeFrom="margin">
            <wp:posOffset>1758950</wp:posOffset>
          </wp:positionH>
          <wp:positionV relativeFrom="paragraph">
            <wp:posOffset>-562922</wp:posOffset>
          </wp:positionV>
          <wp:extent cx="2251075" cy="2251075"/>
          <wp:effectExtent l="0" t="0" r="0" b="0"/>
          <wp:wrapThrough wrapText="bothSides">
            <wp:wrapPolygon edited="0">
              <wp:start x="0" y="0"/>
              <wp:lineTo x="0" y="21387"/>
              <wp:lineTo x="21387" y="21387"/>
              <wp:lineTo x="21387" y="0"/>
              <wp:lineTo x="0" y="0"/>
            </wp:wrapPolygon>
          </wp:wrapThrough>
          <wp:docPr id="877125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25865" name="Picture 877125865"/>
                  <pic:cNvPicPr/>
                </pic:nvPicPr>
                <pic:blipFill>
                  <a:blip r:embed="rId1">
                    <a:extLst>
                      <a:ext uri="{28A0092B-C50C-407E-A947-70E740481C1C}">
                        <a14:useLocalDpi xmlns:a14="http://schemas.microsoft.com/office/drawing/2010/main" val="0"/>
                      </a:ext>
                    </a:extLst>
                  </a:blip>
                  <a:stretch>
                    <a:fillRect/>
                  </a:stretch>
                </pic:blipFill>
                <pic:spPr>
                  <a:xfrm>
                    <a:off x="0" y="0"/>
                    <a:ext cx="2251075" cy="2251075"/>
                  </a:xfrm>
                  <a:prstGeom prst="rect">
                    <a:avLst/>
                  </a:prstGeom>
                </pic:spPr>
              </pic:pic>
            </a:graphicData>
          </a:graphic>
          <wp14:sizeRelH relativeFrom="margin">
            <wp14:pctWidth>0</wp14:pctWidth>
          </wp14:sizeRelH>
          <wp14:sizeRelV relativeFrom="margin">
            <wp14:pctHeight>0</wp14:pctHeight>
          </wp14:sizeRelV>
        </wp:anchor>
      </w:drawing>
    </w:r>
  </w:p>
  <w:p w14:paraId="1DED34AF" w14:textId="182872B3" w:rsidR="00D8052C" w:rsidRDefault="00D8052C">
    <w:pPr>
      <w:pStyle w:val="Header"/>
      <w:rPr>
        <w:rFonts w:ascii="Times New Roman" w:hAnsi="Times New Roman" w:cs="Times New Roman"/>
      </w:rPr>
    </w:pPr>
  </w:p>
  <w:p w14:paraId="444F425B" w14:textId="1A27DB0E" w:rsidR="00D8052C" w:rsidRPr="0030128B" w:rsidRDefault="00D8052C">
    <w:pPr>
      <w:pStyle w:val="Header"/>
      <w:rPr>
        <w:rFonts w:ascii="Times New Roman" w:hAnsi="Times New Roman" w:cs="Times New Roman"/>
        <w:b/>
        <w:bCs/>
        <w:sz w:val="21"/>
        <w:szCs w:val="21"/>
      </w:rPr>
    </w:pPr>
    <w:r w:rsidRPr="0030128B">
      <w:rPr>
        <w:rFonts w:ascii="Times New Roman" w:hAnsi="Times New Roman" w:cs="Times New Roman"/>
        <w:b/>
        <w:bCs/>
        <w:sz w:val="21"/>
        <w:szCs w:val="21"/>
      </w:rPr>
      <w:t>Peavine School District #19</w:t>
    </w:r>
    <w:r w:rsidR="0030128B" w:rsidRPr="0030128B">
      <w:rPr>
        <w:rFonts w:ascii="Times New Roman" w:hAnsi="Times New Roman" w:cs="Times New Roman"/>
        <w:sz w:val="21"/>
        <w:szCs w:val="21"/>
      </w:rPr>
      <w:t xml:space="preserve"> </w:t>
    </w:r>
    <w:r w:rsidRPr="0030128B">
      <w:rPr>
        <w:rFonts w:ascii="Times New Roman" w:hAnsi="Times New Roman" w:cs="Times New Roman"/>
        <w:b/>
        <w:bCs/>
        <w:sz w:val="21"/>
        <w:szCs w:val="21"/>
      </w:rPr>
      <w:t xml:space="preserve">Superintendent – Amanda Long </w:t>
    </w:r>
  </w:p>
  <w:p w14:paraId="0409FD18" w14:textId="77777777" w:rsidR="0030128B" w:rsidRDefault="00D8052C" w:rsidP="00DF2E11">
    <w:pPr>
      <w:pStyle w:val="Header"/>
      <w:rPr>
        <w:rFonts w:ascii="Times New Roman" w:hAnsi="Times New Roman" w:cs="Times New Roman"/>
        <w:sz w:val="20"/>
        <w:szCs w:val="20"/>
      </w:rPr>
    </w:pPr>
    <w:r w:rsidRPr="00D8052C">
      <w:rPr>
        <w:rFonts w:ascii="Times New Roman" w:hAnsi="Times New Roman" w:cs="Times New Roman"/>
        <w:sz w:val="20"/>
        <w:szCs w:val="20"/>
      </w:rPr>
      <w:t>PO Box 389</w:t>
    </w:r>
    <w:r w:rsidR="0030128B">
      <w:rPr>
        <w:rFonts w:ascii="Times New Roman" w:hAnsi="Times New Roman" w:cs="Times New Roman"/>
        <w:sz w:val="20"/>
        <w:szCs w:val="20"/>
      </w:rPr>
      <w:t xml:space="preserve">/77943 HWY 59 N. </w:t>
    </w:r>
    <w:r w:rsidR="00DF2E11">
      <w:rPr>
        <w:rFonts w:ascii="Times New Roman" w:hAnsi="Times New Roman" w:cs="Times New Roman"/>
        <w:sz w:val="20"/>
        <w:szCs w:val="20"/>
      </w:rPr>
      <w:t>Phone: 918-696-7818</w:t>
    </w:r>
  </w:p>
  <w:p w14:paraId="1F8BAB6A" w14:textId="246F169C" w:rsidR="00D8052C" w:rsidRPr="00D8052C" w:rsidRDefault="0030128B" w:rsidP="00DF2E11">
    <w:pPr>
      <w:pStyle w:val="Header"/>
      <w:rPr>
        <w:rFonts w:ascii="Times New Roman" w:hAnsi="Times New Roman" w:cs="Times New Roman"/>
        <w:sz w:val="20"/>
        <w:szCs w:val="20"/>
      </w:rPr>
    </w:pPr>
    <w:r w:rsidRPr="00D8052C">
      <w:rPr>
        <w:rFonts w:ascii="Times New Roman" w:hAnsi="Times New Roman" w:cs="Times New Roman"/>
        <w:sz w:val="20"/>
        <w:szCs w:val="20"/>
      </w:rPr>
      <w:t>Stilwell, OK 74960</w:t>
    </w:r>
    <w:r>
      <w:rPr>
        <w:rFonts w:ascii="Times New Roman" w:hAnsi="Times New Roman" w:cs="Times New Roman"/>
        <w:sz w:val="20"/>
        <w:szCs w:val="20"/>
      </w:rPr>
      <w:tab/>
    </w:r>
    <w:r>
      <w:rPr>
        <w:rFonts w:ascii="Times New Roman" w:hAnsi="Times New Roman" w:cs="Times New Roman"/>
      </w:rPr>
      <w:t xml:space="preserve">        </w:t>
    </w:r>
    <w:r>
      <w:rPr>
        <w:rFonts w:ascii="Times New Roman" w:hAnsi="Times New Roman" w:cs="Times New Roman"/>
        <w:sz w:val="20"/>
        <w:szCs w:val="20"/>
      </w:rPr>
      <w:t xml:space="preserve">                                                    Fax: 918-696-2199</w:t>
    </w:r>
    <w:r w:rsidR="00DF2E11">
      <w:rPr>
        <w:rFonts w:ascii="Times New Roman" w:hAnsi="Times New Roman"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2C"/>
    <w:rsid w:val="001C6EE0"/>
    <w:rsid w:val="002F2706"/>
    <w:rsid w:val="0030128B"/>
    <w:rsid w:val="00356425"/>
    <w:rsid w:val="0051429D"/>
    <w:rsid w:val="005F2492"/>
    <w:rsid w:val="0084264A"/>
    <w:rsid w:val="0085742E"/>
    <w:rsid w:val="008771A0"/>
    <w:rsid w:val="00895FAD"/>
    <w:rsid w:val="00A05C26"/>
    <w:rsid w:val="00A311EA"/>
    <w:rsid w:val="00A53AB6"/>
    <w:rsid w:val="00B23182"/>
    <w:rsid w:val="00C14D04"/>
    <w:rsid w:val="00C36E65"/>
    <w:rsid w:val="00D0443F"/>
    <w:rsid w:val="00D8052C"/>
    <w:rsid w:val="00DF2E11"/>
    <w:rsid w:val="00F37868"/>
    <w:rsid w:val="00FC4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93571"/>
  <w15:chartTrackingRefBased/>
  <w15:docId w15:val="{3EC294B2-5323-42C1-8297-50AC16A2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52C"/>
  </w:style>
  <w:style w:type="paragraph" w:styleId="Footer">
    <w:name w:val="footer"/>
    <w:basedOn w:val="Normal"/>
    <w:link w:val="FooterChar"/>
    <w:uiPriority w:val="99"/>
    <w:unhideWhenUsed/>
    <w:rsid w:val="00D80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08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Long</dc:creator>
  <cp:keywords/>
  <dc:description/>
  <cp:lastModifiedBy>Amanda Long</cp:lastModifiedBy>
  <cp:revision>3</cp:revision>
  <cp:lastPrinted>2023-08-08T20:24:00Z</cp:lastPrinted>
  <dcterms:created xsi:type="dcterms:W3CDTF">2024-09-18T21:18:00Z</dcterms:created>
  <dcterms:modified xsi:type="dcterms:W3CDTF">2024-09-23T16:41:00Z</dcterms:modified>
</cp:coreProperties>
</file>